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A9BFC" w14:textId="6FBA742B" w:rsidR="0095025F" w:rsidRDefault="0095025F" w:rsidP="00950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554F6B">
        <w:rPr>
          <w:b/>
          <w:noProof/>
          <w:sz w:val="24"/>
        </w:rPr>
        <w:t>0</w:t>
      </w:r>
      <w:r w:rsidR="000D31BD">
        <w:rPr>
          <w:b/>
          <w:noProof/>
          <w:sz w:val="24"/>
        </w:rPr>
        <w:t>410</w:t>
      </w:r>
      <w:bookmarkStart w:id="0" w:name="_GoBack"/>
      <w:bookmarkEnd w:id="0"/>
    </w:p>
    <w:p w14:paraId="718EFE97" w14:textId="2A235799" w:rsidR="0095025F" w:rsidRDefault="0095025F" w:rsidP="00950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B27EB4">
        <w:rPr>
          <w:bCs/>
          <w:noProof/>
          <w:sz w:val="24"/>
        </w:rPr>
        <w:t>(revision of S6-24</w:t>
      </w:r>
      <w:r w:rsidR="000D31BD" w:rsidRPr="000D31BD">
        <w:rPr>
          <w:bCs/>
          <w:noProof/>
          <w:sz w:val="24"/>
        </w:rPr>
        <w:t>0327</w:t>
      </w:r>
      <w:r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AB293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2B1A9B">
        <w:rPr>
          <w:rFonts w:ascii="Arial" w:hAnsi="Arial" w:cs="Arial"/>
          <w:b/>
          <w:sz w:val="22"/>
          <w:szCs w:val="22"/>
        </w:rPr>
        <w:t xml:space="preserve">on </w:t>
      </w:r>
      <w:r w:rsidR="007127FC" w:rsidRPr="002B1A9B">
        <w:rPr>
          <w:rFonts w:ascii="Arial" w:hAnsi="Arial" w:cs="Arial"/>
          <w:b/>
          <w:sz w:val="22"/>
          <w:szCs w:val="22"/>
        </w:rPr>
        <w:t>traffic influence based on UPF information</w:t>
      </w:r>
    </w:p>
    <w:p w14:paraId="611B4358" w14:textId="1FDD70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D63898" w14:textId="57D0A921" w:rsidR="007127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 w:rsidR="007127FC">
        <w:rPr>
          <w:rFonts w:ascii="Arial" w:hAnsi="Arial" w:cs="Arial"/>
          <w:b/>
          <w:bCs/>
          <w:sz w:val="22"/>
          <w:szCs w:val="22"/>
        </w:rPr>
        <w:t>Rel-19</w:t>
      </w:r>
    </w:p>
    <w:p w14:paraId="2E7963FE" w14:textId="2E89A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EDGEAPP_Ph3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1786A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06F94C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 w:rsidRPr="007127FC">
        <w:rPr>
          <w:rFonts w:ascii="Arial" w:hAnsi="Arial" w:cs="Arial"/>
          <w:b/>
          <w:bCs/>
          <w:color w:val="000000"/>
        </w:rPr>
        <w:t>SA2</w:t>
      </w:r>
    </w:p>
    <w:p w14:paraId="08C8D7FD" w14:textId="2CBC2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ECB26D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  <w:lang w:val="fr-CA"/>
        </w:rPr>
        <w:t>Yajie Hu</w:t>
      </w:r>
    </w:p>
    <w:p w14:paraId="096FD600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227167A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D200F5" w:rsidR="00B97703" w:rsidRPr="007127FC" w:rsidRDefault="00B97703" w:rsidP="007127FC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27FC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43E6B0" w14:textId="661A5349" w:rsidR="002A434F" w:rsidRDefault="001B287A" w:rsidP="00C2635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>urrently,</w:t>
      </w:r>
      <w:r w:rsidR="00D4333A">
        <w:rPr>
          <w:color w:val="000000" w:themeColor="text1"/>
          <w:lang w:eastAsia="zh-CN"/>
        </w:rPr>
        <w:t xml:space="preserve"> </w:t>
      </w:r>
      <w:r w:rsidR="002A434F">
        <w:rPr>
          <w:color w:val="000000" w:themeColor="text1"/>
          <w:lang w:eastAsia="zh-CN"/>
        </w:rPr>
        <w:t>multiple UPFs are associated with the same DNAI. In SA6, multiples EAS of the same application may be associated with the same DNAI</w:t>
      </w:r>
      <w:r w:rsidR="00AD2AEA">
        <w:rPr>
          <w:color w:val="000000" w:themeColor="text1"/>
          <w:lang w:eastAsia="zh-CN"/>
        </w:rPr>
        <w:t>, as shown in figure</w:t>
      </w:r>
      <w:r w:rsidR="002A434F">
        <w:rPr>
          <w:color w:val="000000" w:themeColor="text1"/>
          <w:lang w:eastAsia="zh-CN"/>
        </w:rPr>
        <w:t>.</w:t>
      </w:r>
    </w:p>
    <w:p w14:paraId="64FF5695" w14:textId="77777777" w:rsidR="00AD2AEA" w:rsidRDefault="00AD2AEA" w:rsidP="00AD2AEA">
      <w:pPr>
        <w:jc w:val="center"/>
        <w:rPr>
          <w:color w:val="000000" w:themeColor="text1"/>
          <w:lang w:eastAsia="zh-CN"/>
        </w:rPr>
      </w:pPr>
      <w:r>
        <w:rPr>
          <w:noProof/>
          <w:color w:val="000000" w:themeColor="text1"/>
          <w:lang w:val="en-US" w:eastAsia="zh-CN"/>
        </w:rPr>
        <w:drawing>
          <wp:inline distT="0" distB="0" distL="0" distR="0" wp14:anchorId="62A211D5" wp14:editId="7E92F822">
            <wp:extent cx="3460467" cy="2385155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962" cy="239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E559E" w14:textId="21FBA081" w:rsidR="00464480" w:rsidRDefault="00464480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figure, the UE#1 can connect to either EAS#1or EAS#2. However, the N6 latency between UPF#1 to EAS#1 is shorter than the N6 latency between UPF#1 and EAS#2, due to the </w:t>
      </w:r>
      <w:r w:rsidR="002A434F">
        <w:rPr>
          <w:color w:val="000000" w:themeColor="text1"/>
          <w:lang w:eastAsia="zh-CN"/>
        </w:rPr>
        <w:t xml:space="preserve">longer IP transport with several </w:t>
      </w:r>
      <w:r>
        <w:rPr>
          <w:color w:val="000000" w:themeColor="text1"/>
          <w:lang w:eastAsia="zh-CN"/>
        </w:rPr>
        <w:t xml:space="preserve">routers between UPF#1 </w:t>
      </w:r>
      <w:r w:rsidR="002A434F">
        <w:rPr>
          <w:color w:val="000000" w:themeColor="text1"/>
          <w:lang w:eastAsia="zh-CN"/>
        </w:rPr>
        <w:t xml:space="preserve">and </w:t>
      </w:r>
      <w:r>
        <w:rPr>
          <w:color w:val="000000" w:themeColor="text1"/>
          <w:lang w:eastAsia="zh-CN"/>
        </w:rPr>
        <w:t>EAS#2</w:t>
      </w:r>
      <w:r w:rsidR="00570C37">
        <w:rPr>
          <w:color w:val="000000" w:themeColor="text1"/>
          <w:lang w:eastAsia="zh-CN"/>
        </w:rPr>
        <w:t xml:space="preserve">. </w:t>
      </w:r>
      <w:r w:rsidR="002A434F">
        <w:rPr>
          <w:color w:val="000000" w:themeColor="text1"/>
          <w:lang w:eastAsia="zh-CN"/>
        </w:rPr>
        <w:t>I</w:t>
      </w:r>
      <w:r w:rsidR="00570C37">
        <w:rPr>
          <w:color w:val="000000" w:themeColor="text1"/>
          <w:lang w:eastAsia="zh-CN"/>
        </w:rPr>
        <w:t>n this case selecting EAS#1 could provide better latency performance than EAS#2</w:t>
      </w:r>
    </w:p>
    <w:p w14:paraId="5A6A3A46" w14:textId="49C8A440" w:rsidR="00464480" w:rsidRPr="00570C37" w:rsidRDefault="008C523E" w:rsidP="0046448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Currently, the</w:t>
      </w:r>
      <w:r w:rsidR="00570C37">
        <w:rPr>
          <w:color w:val="000000" w:themeColor="text1"/>
          <w:lang w:eastAsia="zh-CN"/>
        </w:rPr>
        <w:t xml:space="preserve"> DNAI </w:t>
      </w:r>
      <w:r>
        <w:rPr>
          <w:color w:val="000000" w:themeColor="text1"/>
          <w:lang w:eastAsia="zh-CN"/>
        </w:rPr>
        <w:t xml:space="preserve">is used for </w:t>
      </w:r>
      <w:r w:rsidR="00570C37">
        <w:rPr>
          <w:color w:val="000000" w:themeColor="text1"/>
          <w:lang w:eastAsia="zh-CN"/>
        </w:rPr>
        <w:t xml:space="preserve">EAS selection </w:t>
      </w:r>
      <w:r>
        <w:rPr>
          <w:color w:val="000000" w:themeColor="text1"/>
          <w:lang w:eastAsia="zh-CN"/>
        </w:rPr>
        <w:t>and AF</w:t>
      </w:r>
      <w:r w:rsidR="00AD2AEA">
        <w:rPr>
          <w:color w:val="000000" w:themeColor="text1"/>
          <w:lang w:eastAsia="zh-CN"/>
        </w:rPr>
        <w:t xml:space="preserve"> traffic influence</w:t>
      </w:r>
      <w:r>
        <w:rPr>
          <w:color w:val="000000" w:themeColor="text1"/>
          <w:lang w:eastAsia="zh-CN"/>
        </w:rPr>
        <w:t>,</w:t>
      </w:r>
      <w:r w:rsidR="00AD2AE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there is no guarantee</w:t>
      </w:r>
      <w:r w:rsidR="00570C37">
        <w:rPr>
          <w:color w:val="000000" w:themeColor="text1"/>
          <w:lang w:eastAsia="zh-CN"/>
        </w:rPr>
        <w:t xml:space="preserve"> that the UE could connect to the optimal EAS</w:t>
      </w:r>
      <w:r w:rsidR="00AD2AE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(i.e., EAS#1)</w:t>
      </w:r>
      <w:r w:rsidR="00570C37">
        <w:rPr>
          <w:color w:val="000000" w:themeColor="text1"/>
          <w:lang w:eastAsia="zh-CN"/>
        </w:rPr>
        <w:t>.</w:t>
      </w:r>
    </w:p>
    <w:p w14:paraId="7E2CD2DE" w14:textId="67C4F40C" w:rsidR="00A37632" w:rsidRDefault="00464480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following questions:</w:t>
      </w:r>
    </w:p>
    <w:p w14:paraId="46DBA4CA" w14:textId="64B354C4" w:rsidR="00464480" w:rsidRDefault="00464480" w:rsidP="008C523E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Question#1: what is the relationship between DNAI and UPF, </w:t>
      </w:r>
      <w:r w:rsidR="00570C37">
        <w:rPr>
          <w:color w:val="000000" w:themeColor="text1"/>
          <w:lang w:eastAsia="zh-CN"/>
        </w:rPr>
        <w:t>is it possible that</w:t>
      </w:r>
      <w:r>
        <w:rPr>
          <w:color w:val="000000" w:themeColor="text1"/>
          <w:lang w:eastAsia="zh-CN"/>
        </w:rPr>
        <w:t xml:space="preserve"> one DNAI corresponding to multiple UPF</w:t>
      </w:r>
      <w:r w:rsidR="008C523E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>?</w:t>
      </w:r>
    </w:p>
    <w:p w14:paraId="39B17187" w14:textId="1ABF026D" w:rsidR="00464480" w:rsidRPr="00464480" w:rsidRDefault="00464480" w:rsidP="00C2635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Q</w:t>
      </w:r>
      <w:r>
        <w:rPr>
          <w:color w:val="000000" w:themeColor="text1"/>
          <w:lang w:eastAsia="zh-CN"/>
        </w:rPr>
        <w:t>uestion#</w:t>
      </w:r>
      <w:r w:rsidR="00AD2AEA">
        <w:rPr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 w:rsidR="008C523E">
        <w:rPr>
          <w:color w:val="000000" w:themeColor="text1"/>
          <w:lang w:eastAsia="zh-CN"/>
        </w:rPr>
        <w:t>h</w:t>
      </w:r>
      <w:r>
        <w:rPr>
          <w:color w:val="000000" w:themeColor="text1"/>
          <w:lang w:eastAsia="zh-CN"/>
        </w:rPr>
        <w:t xml:space="preserve">ow to ensure that the UE can connect to the optimal EAS which has short N6 latency? Will SA2 consider to provide mechanism to </w:t>
      </w:r>
      <w:r w:rsidR="008C523E">
        <w:rPr>
          <w:color w:val="000000" w:themeColor="text1"/>
          <w:lang w:eastAsia="zh-CN"/>
        </w:rPr>
        <w:t>address it</w:t>
      </w:r>
      <w:r>
        <w:rPr>
          <w:color w:val="000000" w:themeColor="text1"/>
          <w:lang w:eastAsia="zh-CN"/>
        </w:rPr>
        <w:t>?</w:t>
      </w: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44FAA22" w14:textId="01B193D0" w:rsidR="00C2635F" w:rsidRDefault="00C2635F" w:rsidP="00C26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3D44DD5" w14:textId="307B6128" w:rsidR="00C2635F" w:rsidRDefault="00C2635F" w:rsidP="00C2635F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noProof/>
        </w:rPr>
        <w:t xml:space="preserve">SA6 asks SA2 to provide views and guidence on </w:t>
      </w:r>
      <w:r w:rsidR="00AD2AEA">
        <w:rPr>
          <w:noProof/>
        </w:rPr>
        <w:t>above questions.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6385D2" w14:textId="26F392F1" w:rsidR="0095025F" w:rsidRDefault="0095025F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70C37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3711B7A9" w14:textId="77777777" w:rsidR="0095025F" w:rsidRPr="00095BC2" w:rsidRDefault="0095025F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719ACAD0" w:rsidR="00A653CE" w:rsidRPr="00095BC2" w:rsidRDefault="00A653CE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25182" w14:textId="77777777" w:rsidR="000D2899" w:rsidRDefault="000D2899">
      <w:pPr>
        <w:spacing w:after="0"/>
      </w:pPr>
      <w:r>
        <w:separator/>
      </w:r>
    </w:p>
  </w:endnote>
  <w:endnote w:type="continuationSeparator" w:id="0">
    <w:p w14:paraId="32D6B481" w14:textId="77777777" w:rsidR="000D2899" w:rsidRDefault="000D28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F3196" w14:textId="77777777" w:rsidR="000D2899" w:rsidRDefault="000D2899">
      <w:pPr>
        <w:spacing w:after="0"/>
      </w:pPr>
      <w:r>
        <w:separator/>
      </w:r>
    </w:p>
  </w:footnote>
  <w:footnote w:type="continuationSeparator" w:id="0">
    <w:p w14:paraId="4F4FC58B" w14:textId="77777777" w:rsidR="000D2899" w:rsidRDefault="000D28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C002C5"/>
    <w:multiLevelType w:val="hybridMultilevel"/>
    <w:tmpl w:val="D6AAF3DE"/>
    <w:lvl w:ilvl="0" w:tplc="26944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60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A1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2F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0A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4B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2A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08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07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201B00"/>
    <w:multiLevelType w:val="hybridMultilevel"/>
    <w:tmpl w:val="130AB730"/>
    <w:lvl w:ilvl="0" w:tplc="278A5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B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4A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C7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4E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08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C3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EB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65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70C37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4A63"/>
    <w:rsid w:val="0095025F"/>
    <w:rsid w:val="00953874"/>
    <w:rsid w:val="00996C2D"/>
    <w:rsid w:val="0099764C"/>
    <w:rsid w:val="00A1786A"/>
    <w:rsid w:val="00A37632"/>
    <w:rsid w:val="00A46CCB"/>
    <w:rsid w:val="00A653CE"/>
    <w:rsid w:val="00A71544"/>
    <w:rsid w:val="00A90373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23A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23A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23A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23A6"/>
    <w:pPr>
      <w:outlineLvl w:val="5"/>
    </w:pPr>
  </w:style>
  <w:style w:type="paragraph" w:styleId="7">
    <w:name w:val="heading 7"/>
    <w:basedOn w:val="H6"/>
    <w:next w:val="a"/>
    <w:qFormat/>
    <w:rsid w:val="00B823A6"/>
    <w:pPr>
      <w:outlineLvl w:val="6"/>
    </w:pPr>
  </w:style>
  <w:style w:type="paragraph" w:styleId="8">
    <w:name w:val="heading 8"/>
    <w:basedOn w:val="1"/>
    <w:next w:val="a"/>
    <w:qFormat/>
    <w:rsid w:val="00B823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23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B823A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B823A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B823A6"/>
    <w:pPr>
      <w:spacing w:before="180"/>
      <w:ind w:left="2693" w:hanging="2693"/>
    </w:pPr>
    <w:rPr>
      <w:b/>
    </w:rPr>
  </w:style>
  <w:style w:type="paragraph" w:styleId="10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823A6"/>
    <w:pPr>
      <w:ind w:left="1701" w:hanging="1701"/>
    </w:pPr>
  </w:style>
  <w:style w:type="paragraph" w:styleId="40">
    <w:name w:val="toc 4"/>
    <w:basedOn w:val="30"/>
    <w:semiHidden/>
    <w:rsid w:val="00B823A6"/>
    <w:pPr>
      <w:ind w:left="1418" w:hanging="1418"/>
    </w:pPr>
  </w:style>
  <w:style w:type="paragraph" w:styleId="30">
    <w:name w:val="toc 3"/>
    <w:basedOn w:val="21"/>
    <w:semiHidden/>
    <w:rsid w:val="00B823A6"/>
    <w:pPr>
      <w:ind w:left="1134" w:hanging="1134"/>
    </w:pPr>
  </w:style>
  <w:style w:type="paragraph" w:styleId="21">
    <w:name w:val="toc 2"/>
    <w:basedOn w:val="10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823A6"/>
    <w:pPr>
      <w:ind w:left="284"/>
    </w:pPr>
  </w:style>
  <w:style w:type="paragraph" w:styleId="11">
    <w:name w:val="index 1"/>
    <w:basedOn w:val="a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823A6"/>
    <w:pPr>
      <w:outlineLvl w:val="9"/>
    </w:pPr>
  </w:style>
  <w:style w:type="paragraph" w:styleId="23">
    <w:name w:val="List Number 2"/>
    <w:basedOn w:val="ac"/>
    <w:semiHidden/>
    <w:rsid w:val="00B823A6"/>
    <w:pPr>
      <w:ind w:left="851"/>
    </w:pPr>
  </w:style>
  <w:style w:type="character" w:styleId="ad">
    <w:name w:val="footnote reference"/>
    <w:semiHidden/>
    <w:rsid w:val="00B823A6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a"/>
    <w:rsid w:val="00B823A6"/>
    <w:pPr>
      <w:keepLines/>
      <w:ind w:left="1135" w:hanging="851"/>
    </w:pPr>
  </w:style>
  <w:style w:type="paragraph" w:styleId="90">
    <w:name w:val="toc 9"/>
    <w:basedOn w:val="80"/>
    <w:semiHidden/>
    <w:rsid w:val="00B823A6"/>
    <w:pPr>
      <w:ind w:left="1418" w:hanging="1418"/>
    </w:pPr>
  </w:style>
  <w:style w:type="paragraph" w:customStyle="1" w:styleId="EX">
    <w:name w:val="EX"/>
    <w:basedOn w:val="a"/>
    <w:rsid w:val="00B823A6"/>
    <w:pPr>
      <w:keepLines/>
      <w:ind w:left="1702" w:hanging="1418"/>
    </w:pPr>
  </w:style>
  <w:style w:type="paragraph" w:customStyle="1" w:styleId="FP">
    <w:name w:val="FP"/>
    <w:basedOn w:val="a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60">
    <w:name w:val="toc 6"/>
    <w:basedOn w:val="50"/>
    <w:next w:val="a"/>
    <w:semiHidden/>
    <w:rsid w:val="00B823A6"/>
    <w:pPr>
      <w:ind w:left="1985" w:hanging="1985"/>
    </w:pPr>
  </w:style>
  <w:style w:type="paragraph" w:styleId="70">
    <w:name w:val="toc 7"/>
    <w:basedOn w:val="60"/>
    <w:next w:val="a"/>
    <w:semiHidden/>
    <w:rsid w:val="00B823A6"/>
    <w:pPr>
      <w:ind w:left="2268" w:hanging="2268"/>
    </w:pPr>
  </w:style>
  <w:style w:type="paragraph" w:styleId="24">
    <w:name w:val="List Bullet 2"/>
    <w:basedOn w:val="af"/>
    <w:semiHidden/>
    <w:rsid w:val="00B823A6"/>
    <w:pPr>
      <w:ind w:left="851"/>
    </w:pPr>
  </w:style>
  <w:style w:type="paragraph" w:styleId="31">
    <w:name w:val="List Bullet 3"/>
    <w:basedOn w:val="24"/>
    <w:semiHidden/>
    <w:rsid w:val="00B823A6"/>
    <w:pPr>
      <w:ind w:left="1135"/>
    </w:pPr>
  </w:style>
  <w:style w:type="paragraph" w:styleId="ac">
    <w:name w:val="List Number"/>
    <w:basedOn w:val="a7"/>
    <w:semiHidden/>
    <w:rsid w:val="00B823A6"/>
  </w:style>
  <w:style w:type="paragraph" w:customStyle="1" w:styleId="EQ">
    <w:name w:val="EQ"/>
    <w:basedOn w:val="a"/>
    <w:next w:val="a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5"/>
    <w:next w:val="a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a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25">
    <w:name w:val="List 2"/>
    <w:basedOn w:val="a7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B823A6"/>
    <w:pPr>
      <w:ind w:left="1135"/>
    </w:pPr>
  </w:style>
  <w:style w:type="paragraph" w:styleId="41">
    <w:name w:val="List 4"/>
    <w:basedOn w:val="32"/>
    <w:semiHidden/>
    <w:rsid w:val="00B823A6"/>
    <w:pPr>
      <w:ind w:left="1418"/>
    </w:pPr>
  </w:style>
  <w:style w:type="paragraph" w:styleId="51">
    <w:name w:val="List 5"/>
    <w:basedOn w:val="41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a7">
    <w:name w:val="List"/>
    <w:basedOn w:val="a"/>
    <w:semiHidden/>
    <w:rsid w:val="00B823A6"/>
    <w:pPr>
      <w:ind w:left="568" w:hanging="284"/>
    </w:pPr>
  </w:style>
  <w:style w:type="paragraph" w:styleId="af">
    <w:name w:val="List Bullet"/>
    <w:basedOn w:val="a7"/>
    <w:semiHidden/>
    <w:rsid w:val="00B823A6"/>
  </w:style>
  <w:style w:type="paragraph" w:styleId="42">
    <w:name w:val="List Bullet 4"/>
    <w:basedOn w:val="31"/>
    <w:semiHidden/>
    <w:rsid w:val="00B823A6"/>
    <w:pPr>
      <w:ind w:left="1418"/>
    </w:pPr>
  </w:style>
  <w:style w:type="paragraph" w:styleId="52">
    <w:name w:val="List Bullet 5"/>
    <w:basedOn w:val="42"/>
    <w:semiHidden/>
    <w:rsid w:val="00B823A6"/>
    <w:pPr>
      <w:ind w:left="1702"/>
    </w:pPr>
  </w:style>
  <w:style w:type="paragraph" w:customStyle="1" w:styleId="B2">
    <w:name w:val="B2"/>
    <w:basedOn w:val="25"/>
    <w:rsid w:val="00B823A6"/>
  </w:style>
  <w:style w:type="paragraph" w:customStyle="1" w:styleId="B3">
    <w:name w:val="B3"/>
    <w:basedOn w:val="32"/>
    <w:rsid w:val="00B823A6"/>
  </w:style>
  <w:style w:type="paragraph" w:customStyle="1" w:styleId="B4">
    <w:name w:val="B4"/>
    <w:basedOn w:val="41"/>
    <w:rsid w:val="00B823A6"/>
  </w:style>
  <w:style w:type="paragraph" w:customStyle="1" w:styleId="B5">
    <w:name w:val="B5"/>
    <w:basedOn w:val="51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55D1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55D19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055D1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29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1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61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5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4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77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6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28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4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3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3C65C-0A8A-44D0-83A2-DF623698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Huawei-SA6#59-r1</cp:lastModifiedBy>
  <cp:revision>4</cp:revision>
  <cp:lastPrinted>2002-04-23T07:10:00Z</cp:lastPrinted>
  <dcterms:created xsi:type="dcterms:W3CDTF">2024-02-29T06:46:00Z</dcterms:created>
  <dcterms:modified xsi:type="dcterms:W3CDTF">2024-02-29T10:51:00Z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(3)DxNpIAf7G186Ejl4cM0OEkRVk8s7Ru4V+QVPulozwHF3IDpsUT+t9c222n8qhHZ5j6bui0b8
7dpoHllzNJx3plxlBcLxP7kTi3GLzOKjXAyMn/68a/XrckVjXp0VSdot5jsjOzeoyPdNb4kQ
FLXevi1InWPeyqmxw7EtptuoRF4JO2o5eZEAnETIezzcns447+HnQ7FolTUZV8YmPz1dKYif
JIUhaKfyHAPJX+wxDk</vt:lpwstr>
  </property>
  <property fmtid="{D5CDD505-2E9C-101B-9397-08002B2CF9AE}" pid="3" name="_2015_ms_pID_7253431">
    <vt:lpwstr>lS0XusoQes750vzrSxjC/WEjpFPP6V78gz+W8npe4EZp04qWiSGE9U
tg9t6iQF82e94Eusay8HZorD2Ob0FpV5lbg2nIpEwX3Ge5h347BGJ81tsWIbsZfsncO73ANT
sCwUabxU5jOB8vh3Vwuy4gTyjbdH4pOkhER3oMzJEBruxAZeggbRjnu2790EGUjfY3KggR2L
itbLHzN2OQkMjj/KMcqhVKdrUw8OH4jaba8x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1708932239</vt:lpwstr>
  </property>
</Properties>
</file>